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71B47BE" w14:textId="7DC4E0C3" w:rsidR="00B82564" w:rsidRDefault="00B82564" w:rsidP="00B82564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1D536F">
        <w:rPr>
          <w:rFonts w:cs="Arial"/>
          <w:bCs/>
          <w:szCs w:val="20"/>
        </w:rPr>
        <w:t xml:space="preserve">Komplexní pozemkové úpravy Městec nad Dědinou a Komplexní pozemkové úpravy Očelice, </w:t>
      </w:r>
      <w:r w:rsidRPr="001D536F">
        <w:rPr>
          <w:rFonts w:cs="Arial"/>
          <w:b/>
          <w:szCs w:val="20"/>
        </w:rPr>
        <w:t xml:space="preserve">část A: </w:t>
      </w:r>
      <w:proofErr w:type="spellStart"/>
      <w:r w:rsidRPr="001D536F">
        <w:rPr>
          <w:rFonts w:cs="Arial"/>
          <w:b/>
          <w:szCs w:val="20"/>
        </w:rPr>
        <w:t>KoPÚ</w:t>
      </w:r>
      <w:proofErr w:type="spellEnd"/>
      <w:r w:rsidRPr="001D536F">
        <w:rPr>
          <w:rFonts w:cs="Arial"/>
          <w:b/>
          <w:szCs w:val="20"/>
        </w:rPr>
        <w:t xml:space="preserve"> </w:t>
      </w:r>
      <w:r w:rsidR="00876ACD">
        <w:rPr>
          <w:rFonts w:cs="Arial"/>
          <w:b/>
          <w:szCs w:val="20"/>
        </w:rPr>
        <w:t>Očelice</w:t>
      </w:r>
      <w:r w:rsidRPr="007A0155">
        <w:rPr>
          <w:u w:val="single"/>
        </w:rPr>
        <w:t xml:space="preserve"> </w:t>
      </w:r>
    </w:p>
    <w:p w14:paraId="3C9BFE52" w14:textId="77777777" w:rsidR="00B82564" w:rsidRPr="007A0155" w:rsidRDefault="00B82564" w:rsidP="00B8256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B6378C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82564">
        <w:t xml:space="preserve">5.19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18D68B7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</w:p>
    <w:p w14:paraId="691DE63F" w14:textId="2175A777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 xml:space="preserve">na kancelářském papíru, jehož bělost </w:t>
      </w:r>
      <w:r w:rsidR="00F45FD2">
        <w:rPr>
          <w:rFonts w:eastAsia="Calibri" w:cs="Arial"/>
          <w:szCs w:val="22"/>
          <w:lang w:eastAsia="en-US"/>
        </w:rPr>
        <w:t>j</w:t>
      </w:r>
      <w:r w:rsidRPr="00636039">
        <w:rPr>
          <w:rFonts w:eastAsia="Calibri" w:cs="Arial"/>
          <w:szCs w:val="22"/>
          <w:lang w:eastAsia="en-US"/>
        </w:rPr>
        <w:t>e alespoň 60 a nepřesáhne bělost 90 (dle normy Bělost ISO 2470);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7958B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2564">
      <w:rPr>
        <w:rFonts w:cs="Arial"/>
        <w:b/>
        <w:szCs w:val="20"/>
      </w:rPr>
      <w:t>10</w:t>
    </w:r>
    <w:r w:rsidR="00876ACD">
      <w:rPr>
        <w:rFonts w:cs="Arial"/>
        <w:b/>
        <w:szCs w:val="20"/>
      </w:rPr>
      <w:t>B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ACD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40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56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2021-05-04T06:34:00Z</dcterms:created>
  <dcterms:modified xsi:type="dcterms:W3CDTF">2021-05-04T06:50:00Z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